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C9" w:rsidRDefault="002E74C9" w:rsidP="002E74C9">
      <w:pPr>
        <w:pStyle w:val="NormaleWeb"/>
        <w:shd w:val="clear" w:color="auto" w:fill="FFFFFF"/>
        <w:spacing w:before="0" w:beforeAutospacing="0"/>
        <w:contextualSpacing/>
        <w:rPr>
          <w:rFonts w:ascii="Georgia" w:hAnsi="Georgia"/>
          <w:color w:val="5B6F82"/>
        </w:rPr>
      </w:pPr>
      <w:r>
        <w:rPr>
          <w:noProof/>
        </w:rPr>
        <w:drawing>
          <wp:inline distT="0" distB="0" distL="0" distR="0" wp14:anchorId="7262B014" wp14:editId="4F09DCBA">
            <wp:extent cx="1323282" cy="596347"/>
            <wp:effectExtent l="0" t="0" r="0" b="0"/>
            <wp:docPr id="4" name="Immagine 4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288" cy="60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C9" w:rsidRDefault="002E74C9" w:rsidP="006E1F95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b/>
          <w:color w:val="5B6F82"/>
          <w:sz w:val="18"/>
          <w:szCs w:val="18"/>
        </w:rPr>
      </w:pPr>
      <w:r w:rsidRPr="002E74C9">
        <w:rPr>
          <w:rFonts w:ascii="Comic Sans MS" w:hAnsi="Comic Sans MS"/>
          <w:b/>
          <w:color w:val="5B6F82"/>
          <w:sz w:val="18"/>
          <w:szCs w:val="18"/>
        </w:rPr>
        <w:t>PROVINCIALE DI VENEZIA</w:t>
      </w:r>
      <w:r w:rsidR="006E1F95">
        <w:rPr>
          <w:rFonts w:ascii="Comic Sans MS" w:hAnsi="Comic Sans MS"/>
          <w:b/>
          <w:color w:val="5B6F82"/>
          <w:sz w:val="18"/>
          <w:szCs w:val="18"/>
        </w:rPr>
        <w:t xml:space="preserve">        </w:t>
      </w:r>
      <w:r w:rsidR="00735CE2" w:rsidRPr="006E1F95">
        <w:rPr>
          <w:rFonts w:ascii="Comic Sans MS" w:hAnsi="Comic Sans MS"/>
          <w:b/>
          <w:color w:val="5B6F82"/>
          <w:sz w:val="18"/>
          <w:szCs w:val="18"/>
        </w:rPr>
        <w:t>L’Auser Provinciale di Venezia organizza per i propri associati una visita a</w:t>
      </w:r>
    </w:p>
    <w:p w:rsidR="006E1F95" w:rsidRPr="006E1F95" w:rsidRDefault="006E1F95" w:rsidP="006E1F95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b/>
          <w:color w:val="5B6F82"/>
          <w:sz w:val="18"/>
          <w:szCs w:val="18"/>
        </w:rPr>
      </w:pPr>
    </w:p>
    <w:p w:rsidR="002E74C9" w:rsidRPr="004A07E0" w:rsidRDefault="002E74C9" w:rsidP="002E74C9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b/>
          <w:color w:val="5B6F82"/>
          <w:sz w:val="32"/>
          <w:szCs w:val="32"/>
        </w:rPr>
      </w:pPr>
      <w:r>
        <w:rPr>
          <w:rFonts w:ascii="Comic Sans MS" w:hAnsi="Comic Sans MS"/>
          <w:color w:val="5B6F82"/>
          <w:sz w:val="32"/>
          <w:szCs w:val="32"/>
        </w:rPr>
        <w:t xml:space="preserve">               </w:t>
      </w:r>
      <w:r w:rsidRPr="004A07E0">
        <w:rPr>
          <w:rFonts w:ascii="Comic Sans MS" w:hAnsi="Comic Sans MS"/>
          <w:b/>
          <w:color w:val="5B6F82"/>
          <w:sz w:val="32"/>
          <w:szCs w:val="32"/>
        </w:rPr>
        <w:t xml:space="preserve">VENEZIA -  </w:t>
      </w:r>
      <w:r w:rsidRPr="004A07E0">
        <w:rPr>
          <w:rFonts w:ascii="Comic Sans MS" w:hAnsi="Comic Sans MS"/>
          <w:b/>
          <w:color w:val="5B6F82"/>
          <w:sz w:val="48"/>
          <w:szCs w:val="48"/>
        </w:rPr>
        <w:t>PALAZZO GRIMANI</w:t>
      </w:r>
    </w:p>
    <w:p w:rsidR="002E74C9" w:rsidRPr="004A07E0" w:rsidRDefault="00C60679" w:rsidP="0039755B">
      <w:pPr>
        <w:pStyle w:val="NormaleWeb"/>
        <w:shd w:val="clear" w:color="auto" w:fill="FFFFFF"/>
        <w:spacing w:before="0" w:beforeAutospacing="0"/>
        <w:contextualSpacing/>
        <w:jc w:val="center"/>
        <w:rPr>
          <w:rFonts w:ascii="Comic Sans MS" w:hAnsi="Comic Sans MS"/>
          <w:b/>
          <w:color w:val="5B6F82"/>
          <w:sz w:val="32"/>
          <w:szCs w:val="32"/>
        </w:rPr>
      </w:pPr>
      <w:r>
        <w:rPr>
          <w:rFonts w:ascii="Comic Sans MS" w:hAnsi="Comic Sans MS"/>
          <w:b/>
          <w:color w:val="5B6F82"/>
          <w:sz w:val="32"/>
          <w:szCs w:val="32"/>
        </w:rPr>
        <w:t xml:space="preserve">Mercoledì </w:t>
      </w:r>
      <w:r w:rsidR="0098320B">
        <w:rPr>
          <w:rFonts w:ascii="Comic Sans MS" w:hAnsi="Comic Sans MS"/>
          <w:b/>
          <w:color w:val="5B6F82"/>
          <w:sz w:val="32"/>
          <w:szCs w:val="32"/>
        </w:rPr>
        <w:t>21</w:t>
      </w:r>
      <w:r w:rsidR="00CE548C">
        <w:rPr>
          <w:rFonts w:ascii="Comic Sans MS" w:hAnsi="Comic Sans MS"/>
          <w:b/>
          <w:color w:val="5B6F82"/>
          <w:sz w:val="32"/>
          <w:szCs w:val="32"/>
        </w:rPr>
        <w:t xml:space="preserve"> </w:t>
      </w:r>
      <w:r w:rsidR="006C30A7">
        <w:rPr>
          <w:rFonts w:ascii="Comic Sans MS" w:hAnsi="Comic Sans MS"/>
          <w:b/>
          <w:color w:val="5B6F82"/>
          <w:sz w:val="32"/>
          <w:szCs w:val="32"/>
        </w:rPr>
        <w:t>febbraio</w:t>
      </w:r>
      <w:r w:rsidR="002E74C9" w:rsidRPr="004A07E0">
        <w:rPr>
          <w:rFonts w:ascii="Comic Sans MS" w:hAnsi="Comic Sans MS"/>
          <w:b/>
          <w:color w:val="5B6F82"/>
          <w:sz w:val="32"/>
          <w:szCs w:val="32"/>
        </w:rPr>
        <w:t xml:space="preserve"> 2023</w:t>
      </w:r>
      <w:r w:rsidR="0039755B">
        <w:rPr>
          <w:rFonts w:ascii="Comic Sans MS" w:hAnsi="Comic Sans MS"/>
          <w:b/>
          <w:color w:val="5B6F82"/>
          <w:sz w:val="32"/>
          <w:szCs w:val="32"/>
        </w:rPr>
        <w:t xml:space="preserve"> ore 15,20</w:t>
      </w:r>
    </w:p>
    <w:p w:rsidR="002E74C9" w:rsidRPr="004A07E0" w:rsidRDefault="002E74C9" w:rsidP="002E74C9">
      <w:pPr>
        <w:pStyle w:val="NormaleWeb"/>
        <w:shd w:val="clear" w:color="auto" w:fill="FFFFFF"/>
        <w:spacing w:before="0" w:beforeAutospacing="0"/>
        <w:contextualSpacing/>
        <w:rPr>
          <w:rFonts w:ascii="Georgia" w:hAnsi="Georgia"/>
          <w:b/>
          <w:color w:val="5B6F82"/>
        </w:rPr>
      </w:pPr>
    </w:p>
    <w:p w:rsidR="002E74C9" w:rsidRDefault="002E74C9" w:rsidP="002E74C9">
      <w:pPr>
        <w:pStyle w:val="NormaleWeb"/>
        <w:shd w:val="clear" w:color="auto" w:fill="FFFFFF"/>
        <w:spacing w:before="0" w:beforeAutospacing="0"/>
        <w:contextualSpacing/>
        <w:rPr>
          <w:rFonts w:ascii="Georgia" w:hAnsi="Georgia"/>
          <w:color w:val="5B6F82"/>
        </w:rPr>
      </w:pPr>
    </w:p>
    <w:p w:rsidR="002E74C9" w:rsidRPr="002E74C9" w:rsidRDefault="002E74C9" w:rsidP="004A07E0">
      <w:pPr>
        <w:pStyle w:val="NormaleWeb"/>
        <w:shd w:val="clear" w:color="auto" w:fill="FFFFFF"/>
        <w:spacing w:before="0" w:beforeAutospacing="0"/>
        <w:contextualSpacing/>
        <w:jc w:val="both"/>
        <w:rPr>
          <w:rFonts w:ascii="Comic Sans MS" w:hAnsi="Comic Sans MS"/>
          <w:color w:val="5B6F82"/>
        </w:rPr>
      </w:pPr>
      <w:r w:rsidRPr="002E74C9">
        <w:rPr>
          <w:rFonts w:ascii="Comic Sans MS" w:hAnsi="Comic Sans MS"/>
          <w:color w:val="5B6F82"/>
        </w:rPr>
        <w:t>Palazzo Grimani è stata la dimora di una delle più importanti famiglie del patriziato veneziano fino alla metà del XIX secolo. Venne acquistato a fine Quattrocento dal patrizio Antonio Grimani, protagonista della vita politica e militare della Repubblica di Venezia, eletto doge nel 1521. La proprietà venne successivamente donata da Antonio ai quattro figli e divenne la dimora di questo ramo della famiglia, da allora denominato “di Santa Maria Formosa”.</w:t>
      </w:r>
    </w:p>
    <w:p w:rsidR="002E74C9" w:rsidRDefault="002E74C9" w:rsidP="004A07E0">
      <w:pPr>
        <w:pStyle w:val="NormaleWeb"/>
        <w:shd w:val="clear" w:color="auto" w:fill="FFFFFF"/>
        <w:spacing w:before="0" w:beforeAutospacing="0"/>
        <w:contextualSpacing/>
        <w:jc w:val="both"/>
        <w:rPr>
          <w:rFonts w:ascii="Comic Sans MS" w:hAnsi="Comic Sans MS"/>
          <w:color w:val="5B6F82"/>
        </w:rPr>
      </w:pPr>
      <w:r w:rsidRPr="002E74C9">
        <w:rPr>
          <w:rFonts w:ascii="Comic Sans MS" w:hAnsi="Comic Sans MS"/>
          <w:color w:val="5B6F82"/>
        </w:rPr>
        <w:t>Nel 1981 il palazzo è stato acquistato dallo stato italiano. Un lungo restauro ha permesso di ricostituire per quanto possibile lo stato originario dell'edificio e di riportare alla luce la bellezza delle sue decorazioni. Il Museo di Palazzo Grimani è stato quindi aperto al pubblico nel dicembre del 2008.</w:t>
      </w:r>
    </w:p>
    <w:p w:rsidR="002E74C9" w:rsidRDefault="002E74C9" w:rsidP="002E74C9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</w:p>
    <w:p w:rsidR="002E74C9" w:rsidRDefault="002E74C9" w:rsidP="002E74C9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  <w:r w:rsidRPr="0007335A">
        <w:rPr>
          <w:rFonts w:ascii="Comic Sans MS" w:hAnsi="Comic Sans MS"/>
          <w:b/>
          <w:color w:val="5B6F82"/>
          <w:sz w:val="28"/>
          <w:szCs w:val="28"/>
        </w:rPr>
        <w:t>RITROVO</w:t>
      </w:r>
      <w:r>
        <w:rPr>
          <w:rFonts w:ascii="Comic Sans MS" w:hAnsi="Comic Sans MS"/>
          <w:color w:val="5B6F82"/>
        </w:rPr>
        <w:t xml:space="preserve">: ore </w:t>
      </w:r>
      <w:r w:rsidR="0039755B" w:rsidRPr="0039755B">
        <w:rPr>
          <w:rFonts w:ascii="Comic Sans MS" w:hAnsi="Comic Sans MS"/>
          <w:b/>
          <w:color w:val="5B6F82"/>
        </w:rPr>
        <w:t>15,20</w:t>
      </w:r>
      <w:r>
        <w:rPr>
          <w:rFonts w:ascii="Comic Sans MS" w:hAnsi="Comic Sans MS"/>
          <w:color w:val="5B6F82"/>
        </w:rPr>
        <w:t xml:space="preserve"> in Campo S.</w:t>
      </w:r>
      <w:r w:rsidR="004A07E0">
        <w:rPr>
          <w:rFonts w:ascii="Comic Sans MS" w:hAnsi="Comic Sans MS"/>
          <w:color w:val="5B6F82"/>
        </w:rPr>
        <w:t xml:space="preserve"> Maria Formosa vicino alla fontanella</w:t>
      </w:r>
    </w:p>
    <w:p w:rsidR="006E1F95" w:rsidRDefault="006E1F95" w:rsidP="002E74C9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</w:p>
    <w:p w:rsidR="002E74C9" w:rsidRDefault="002E74C9" w:rsidP="002E74C9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  <w:r w:rsidRPr="0007335A">
        <w:rPr>
          <w:rFonts w:ascii="Comic Sans MS" w:hAnsi="Comic Sans MS"/>
          <w:b/>
          <w:color w:val="5B6F82"/>
          <w:sz w:val="28"/>
          <w:szCs w:val="28"/>
        </w:rPr>
        <w:t>PROGRAMMA</w:t>
      </w:r>
      <w:r>
        <w:rPr>
          <w:rFonts w:ascii="Comic Sans MS" w:hAnsi="Comic Sans MS"/>
          <w:color w:val="5B6F82"/>
        </w:rPr>
        <w:t>: Ritrovo dei partecipanti con incaricato Auser ed ingresso a Palazzo Grimani e visita guidata</w:t>
      </w:r>
    </w:p>
    <w:p w:rsidR="006E1F95" w:rsidRDefault="006E1F95" w:rsidP="002E74C9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</w:p>
    <w:p w:rsidR="0039755B" w:rsidRDefault="00D20AB9" w:rsidP="0039755B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  <w:r w:rsidRPr="0007335A">
        <w:rPr>
          <w:rFonts w:ascii="Comic Sans MS" w:hAnsi="Comic Sans MS"/>
          <w:b/>
          <w:color w:val="5B6F82"/>
          <w:sz w:val="28"/>
          <w:szCs w:val="28"/>
        </w:rPr>
        <w:t>QUOTA</w:t>
      </w:r>
      <w:r>
        <w:rPr>
          <w:rFonts w:ascii="Comic Sans MS" w:hAnsi="Comic Sans MS"/>
          <w:color w:val="5B6F82"/>
        </w:rPr>
        <w:t xml:space="preserve"> </w:t>
      </w:r>
      <w:r w:rsidR="002E74C9">
        <w:rPr>
          <w:rFonts w:ascii="Comic Sans MS" w:hAnsi="Comic Sans MS"/>
          <w:color w:val="5B6F82"/>
        </w:rPr>
        <w:t xml:space="preserve">di partecipazione: </w:t>
      </w:r>
      <w:r w:rsidR="002E74C9" w:rsidRPr="0039755B">
        <w:rPr>
          <w:rFonts w:ascii="Comic Sans MS" w:hAnsi="Comic Sans MS"/>
          <w:b/>
          <w:color w:val="5B6F82"/>
          <w:sz w:val="32"/>
          <w:szCs w:val="32"/>
        </w:rPr>
        <w:t>€</w:t>
      </w:r>
      <w:r w:rsidR="00C60679" w:rsidRPr="0039755B">
        <w:rPr>
          <w:rFonts w:ascii="Comic Sans MS" w:hAnsi="Comic Sans MS"/>
          <w:b/>
          <w:color w:val="5B6F82"/>
          <w:sz w:val="32"/>
          <w:szCs w:val="32"/>
        </w:rPr>
        <w:t xml:space="preserve"> 7,00</w:t>
      </w:r>
      <w:r w:rsidR="0039755B">
        <w:rPr>
          <w:rFonts w:ascii="Comic Sans MS" w:hAnsi="Comic Sans MS"/>
          <w:b/>
          <w:color w:val="5B6F82"/>
          <w:sz w:val="32"/>
          <w:szCs w:val="32"/>
        </w:rPr>
        <w:t xml:space="preserve"> </w:t>
      </w:r>
      <w:r w:rsidR="0039755B">
        <w:rPr>
          <w:rFonts w:ascii="Comic Sans MS" w:hAnsi="Comic Sans MS"/>
          <w:color w:val="5B6F82"/>
        </w:rPr>
        <w:t>(da consegnare all’incaricato Auser il giorno della visita)</w:t>
      </w:r>
    </w:p>
    <w:p w:rsidR="0007335A" w:rsidRDefault="0007335A" w:rsidP="0039755B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  <w:r w:rsidRPr="0007335A">
        <w:rPr>
          <w:rFonts w:ascii="Comic Sans MS" w:hAnsi="Comic Sans MS"/>
          <w:b/>
          <w:color w:val="5B6F82"/>
          <w:sz w:val="28"/>
          <w:szCs w:val="28"/>
        </w:rPr>
        <w:t>PRENOTAZIONI</w:t>
      </w:r>
      <w:r>
        <w:rPr>
          <w:rFonts w:ascii="Comic Sans MS" w:hAnsi="Comic Sans MS"/>
          <w:color w:val="5B6F82"/>
        </w:rPr>
        <w:t>: presso il proprio Circolo Auser al più presto possibile</w:t>
      </w:r>
    </w:p>
    <w:p w:rsidR="00566A4D" w:rsidRDefault="00566A4D" w:rsidP="0039755B">
      <w:pPr>
        <w:pStyle w:val="NormaleWeb"/>
        <w:shd w:val="clear" w:color="auto" w:fill="FFFFFF"/>
        <w:spacing w:before="0" w:beforeAutospacing="0"/>
        <w:contextualSpacing/>
        <w:rPr>
          <w:rFonts w:ascii="Comic Sans MS" w:hAnsi="Comic Sans MS"/>
          <w:color w:val="5B6F82"/>
        </w:rPr>
      </w:pPr>
      <w:bookmarkStart w:id="0" w:name="_GoBack"/>
      <w:bookmarkEnd w:id="0"/>
    </w:p>
    <w:p w:rsidR="00AB337D" w:rsidRDefault="0007335A" w:rsidP="0039755B">
      <w:pPr>
        <w:pStyle w:val="NormaleWeb"/>
        <w:shd w:val="clear" w:color="auto" w:fill="FFFFFF"/>
        <w:spacing w:before="0" w:beforeAutospacing="0"/>
        <w:contextualSpacing/>
        <w:jc w:val="center"/>
      </w:pPr>
      <w:r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02.5pt">
            <v:imagedata r:id="rId5" o:title="Grimani"/>
          </v:shape>
        </w:pict>
      </w:r>
    </w:p>
    <w:sectPr w:rsidR="00AB3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9"/>
    <w:rsid w:val="0007335A"/>
    <w:rsid w:val="001D7A05"/>
    <w:rsid w:val="00292D4A"/>
    <w:rsid w:val="002E74C9"/>
    <w:rsid w:val="0039755B"/>
    <w:rsid w:val="003C632C"/>
    <w:rsid w:val="004A07E0"/>
    <w:rsid w:val="00566A4D"/>
    <w:rsid w:val="006C30A7"/>
    <w:rsid w:val="006E1F95"/>
    <w:rsid w:val="00735CE2"/>
    <w:rsid w:val="0098320B"/>
    <w:rsid w:val="00AB337D"/>
    <w:rsid w:val="00C60679"/>
    <w:rsid w:val="00CE548C"/>
    <w:rsid w:val="00D20AB9"/>
    <w:rsid w:val="00D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4199"/>
  <w15:chartTrackingRefBased/>
  <w15:docId w15:val="{BB6D052B-0FBD-4662-875B-B826A12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19</cp:revision>
  <cp:lastPrinted>2024-01-16T09:56:00Z</cp:lastPrinted>
  <dcterms:created xsi:type="dcterms:W3CDTF">2023-03-27T09:20:00Z</dcterms:created>
  <dcterms:modified xsi:type="dcterms:W3CDTF">2024-01-16T09:57:00Z</dcterms:modified>
</cp:coreProperties>
</file>