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idipagina"/>
        <w:spacing w:lineRule="auto" w:line="480"/>
        <w:ind w:left="720" w:hanging="0"/>
        <w:jc w:val="both"/>
        <w:rPr/>
      </w:pPr>
      <w:r>
        <w:rPr>
          <w:b/>
          <w:bCs/>
          <w:i/>
          <w:iCs/>
          <w:sz w:val="36"/>
          <w:szCs w:val="36"/>
        </w:rPr>
        <w:t>COMUNICATO STAMPA – AUSER DI THIENE</w:t>
      </w:r>
    </w:p>
    <w:p>
      <w:pPr>
        <w:pStyle w:val="Pidipagina"/>
        <w:spacing w:lineRule="auto" w:line="240"/>
        <w:ind w:hanging="0"/>
        <w:jc w:val="both"/>
        <w:rPr>
          <w:rFonts w:ascii="Times New Roman" w:hAnsi="Times New Roman"/>
        </w:rPr>
      </w:pPr>
      <w:r>
        <w:rPr>
          <w:rFonts w:ascii="Times New Roman" w:hAnsi="Times New Roman"/>
        </w:rPr>
        <w:t xml:space="preserve">            </w:t>
      </w:r>
      <w:r>
        <w:rPr>
          <w:rFonts w:ascii="Times New Roman" w:hAnsi="Times New Roman"/>
        </w:rPr>
        <w:t xml:space="preserve">Il giorno 23 Novembre presso la Sala Convegni della Casa delle Associazioni si è celebrato   </w:t>
      </w:r>
    </w:p>
    <w:p>
      <w:pPr>
        <w:pStyle w:val="Pidipagina"/>
        <w:spacing w:lineRule="auto" w:line="240"/>
        <w:ind w:hanging="0"/>
        <w:jc w:val="both"/>
        <w:rPr>
          <w:rFonts w:ascii="Times New Roman" w:hAnsi="Times New Roman"/>
        </w:rPr>
      </w:pPr>
      <w:r>
        <w:rPr>
          <w:rFonts w:ascii="Times New Roman" w:hAnsi="Times New Roman"/>
        </w:rPr>
        <w:t xml:space="preserve">            </w:t>
      </w:r>
      <w:r>
        <w:rPr>
          <w:rFonts w:ascii="Times New Roman" w:hAnsi="Times New Roman"/>
        </w:rPr>
        <w:t>il X Congresso dell’AUSER DI THIENE.</w:t>
      </w:r>
    </w:p>
    <w:p>
      <w:pPr>
        <w:pStyle w:val="Pidipagina"/>
        <w:spacing w:lineRule="auto" w:line="240"/>
        <w:ind w:left="720" w:hanging="0"/>
        <w:jc w:val="both"/>
        <w:rPr>
          <w:rFonts w:ascii="Times New Roman" w:hAnsi="Times New Roman"/>
        </w:rPr>
      </w:pPr>
      <w:r>
        <w:rPr>
          <w:rFonts w:ascii="Times New Roman" w:hAnsi="Times New Roman"/>
        </w:rPr>
        <w:t>Dopo la relazione del Presidente Uscente Alessandro Stella e l’intervento del Presidente Provinciale Viero Danilo si è aperto il dibattito sull’attività svolta in questi anni e quella da svolgere in futuro, anche tenendo conto dell’attuale situazione e delle indicazioni del documento congressuale si è proceduto all’elezione dei nuovi organi dirigenti.</w:t>
      </w:r>
    </w:p>
    <w:p>
      <w:pPr>
        <w:pStyle w:val="Pidipagina"/>
        <w:spacing w:lineRule="auto" w:line="240"/>
        <w:ind w:left="720" w:hanging="0"/>
        <w:jc w:val="both"/>
        <w:rPr>
          <w:rFonts w:ascii="Times New Roman" w:hAnsi="Times New Roman"/>
        </w:rPr>
      </w:pPr>
      <w:r>
        <w:rPr>
          <w:rFonts w:ascii="Times New Roman" w:hAnsi="Times New Roman"/>
        </w:rPr>
        <w:t xml:space="preserve">Lascia la Presidenza dopo 20 anni Alessandro Stella, che comunque garantisce inalterato il suo impegno per l’Associazione. L’assemblea ringrazia il Presidente uscente per il grande lavoro svolto, per la generosa presenza giornaliera e per i risultati raggiunti in tutte le attività: 1)Università Popolare, 2)Attività Ricreativo-Culturali (gite e ballo), 3)Integrazione e scuola/doposcuola per stranieri in collaborazione con ASA e 4)Attività Assistenziali (Filo d’argento). </w:t>
      </w:r>
    </w:p>
    <w:p>
      <w:pPr>
        <w:pStyle w:val="Pidipagina"/>
        <w:spacing w:lineRule="auto" w:line="240"/>
        <w:ind w:left="720" w:hanging="0"/>
        <w:jc w:val="both"/>
        <w:rPr>
          <w:rFonts w:ascii="Times New Roman" w:hAnsi="Times New Roman"/>
        </w:rPr>
      </w:pPr>
      <w:r>
        <w:rPr>
          <w:rFonts w:ascii="Times New Roman" w:hAnsi="Times New Roman"/>
        </w:rPr>
        <w:t>Si tratta delle attività a cui il documento congressuale  fa riferimento quando chiede l’impegno dei Circoli a proseguire nell’attuazione del  “Progetto Sociale” articolato nelle tre aree: Area culturale, Area benessere/salute di comunità ed infine Volontariato civico.</w:t>
      </w:r>
    </w:p>
    <w:p>
      <w:pPr>
        <w:pStyle w:val="Pidipagina"/>
        <w:spacing w:lineRule="auto" w:line="240"/>
        <w:ind w:left="720" w:hanging="0"/>
        <w:jc w:val="both"/>
        <w:rPr>
          <w:rFonts w:ascii="Times New Roman" w:hAnsi="Times New Roman"/>
        </w:rPr>
      </w:pPr>
      <w:r>
        <w:rPr>
          <w:rFonts w:ascii="Times New Roman" w:hAnsi="Times New Roman"/>
        </w:rPr>
        <w:t>I risultati raggiunti in questi anni sono anche frutto della collaborazione con l’ITET “A. Ceccato” e con le Scuole Primarie di Thiene, con il GAZ (Gruppo Artisti di Zugliano), con la Parrocchia del Santo e con il Comune di Thiene che grazie alle convenzioni sottoscritte hanno consentito di dare continuità e sicurezza alle varie attività. Quest’anno sono stati raggiunti  quasi 700 iscritti.</w:t>
      </w:r>
    </w:p>
    <w:p>
      <w:pPr>
        <w:pStyle w:val="Pidipagina"/>
        <w:spacing w:lineRule="auto" w:line="240"/>
        <w:ind w:left="720" w:hanging="0"/>
        <w:jc w:val="both"/>
        <w:rPr>
          <w:rFonts w:ascii="Times New Roman" w:hAnsi="Times New Roman"/>
        </w:rPr>
      </w:pPr>
      <w:r>
        <w:rPr>
          <w:rFonts w:ascii="Times New Roman" w:hAnsi="Times New Roman"/>
        </w:rPr>
        <w:t xml:space="preserve">Un ringraziamento particolare al Sindaco Giovanni Casarotto, sempre attento e disponibile a dare una mano nel trovare le soluzioni ai problemi che si sono presentati. </w:t>
      </w:r>
    </w:p>
    <w:p>
      <w:pPr>
        <w:pStyle w:val="Pidipagina"/>
        <w:spacing w:lineRule="auto" w:line="240"/>
        <w:ind w:left="720" w:hanging="0"/>
        <w:jc w:val="both"/>
        <w:rPr>
          <w:rFonts w:ascii="Times New Roman" w:hAnsi="Times New Roman"/>
        </w:rPr>
      </w:pPr>
      <w:r>
        <w:rPr>
          <w:rFonts w:ascii="Times New Roman" w:hAnsi="Times New Roman"/>
        </w:rPr>
        <w:t xml:space="preserve">Al Sindaco un grande  augurio di pronta guarigione. </w:t>
      </w:r>
    </w:p>
    <w:p>
      <w:pPr>
        <w:pStyle w:val="Pidipagina"/>
        <w:spacing w:lineRule="auto" w:line="240"/>
        <w:ind w:left="720" w:hanging="0"/>
        <w:jc w:val="both"/>
        <w:rPr>
          <w:rFonts w:ascii="Times New Roman" w:hAnsi="Times New Roman"/>
        </w:rPr>
      </w:pPr>
      <w:r>
        <w:rPr>
          <w:rFonts w:ascii="Times New Roman" w:hAnsi="Times New Roman"/>
        </w:rPr>
        <w:t>Un ringraziamento anche a chi ha amministrato (Corrà Piergiorgio e Stella Gianluigi) con oculatezza le risorse del Circolo che consentono di affrontare con relativa tranquillità il periodo della pandemia. Risorse che ci sono grazie ai contributi degli assistiti, del Comune di Thiene e derivanti dall’attività del ballo, ma anche per il lavoro del tutto gratuito dei volontari.</w:t>
      </w:r>
    </w:p>
    <w:p>
      <w:pPr>
        <w:pStyle w:val="Pidipagina"/>
        <w:spacing w:lineRule="auto" w:line="240"/>
        <w:ind w:left="720" w:hanging="0"/>
        <w:jc w:val="both"/>
        <w:rPr>
          <w:rFonts w:ascii="Times New Roman" w:hAnsi="Times New Roman"/>
        </w:rPr>
      </w:pPr>
      <w:r>
        <w:rPr>
          <w:rFonts w:ascii="Times New Roman" w:hAnsi="Times New Roman"/>
        </w:rPr>
        <w:t>E’ stato  eletto quale Nuovo Presidente il Sig. De Pretto Tullio che si è prodigato a lungo   nell’ attività di integrazione e scuola per stranieri. Lo affiancherà come vicepresidente la Prof. Bonvini Laila e il nuovo direttivo i cui componenti sono soci attivi nelle attività del Circolo: alcuni sono di nuovo incarico, altri di vecchia esperienza e garantendo la necessaria presenza di donne.</w:t>
      </w:r>
    </w:p>
    <w:p>
      <w:pPr>
        <w:pStyle w:val="Pidipagina"/>
        <w:spacing w:lineRule="auto" w:line="240"/>
        <w:ind w:left="720" w:hanging="0"/>
        <w:jc w:val="both"/>
        <w:rPr>
          <w:rFonts w:ascii="Times New Roman" w:hAnsi="Times New Roman"/>
        </w:rPr>
      </w:pPr>
      <w:r>
        <w:rPr>
          <w:rFonts w:ascii="Times New Roman" w:hAnsi="Times New Roman"/>
        </w:rPr>
        <w:t xml:space="preserve">Molte attività sono state chiuse con la pandemia in corso. Continua l’attività assistenziale  del Filo d’Argento con i limiti imposti dalle norme di sicurezza e dalla necessità di non  esporre i volontari a eccessivi rischi. </w:t>
      </w:r>
    </w:p>
    <w:p>
      <w:pPr>
        <w:pStyle w:val="Pidipagina"/>
        <w:spacing w:lineRule="auto" w:line="240"/>
        <w:ind w:left="720" w:hanging="0"/>
        <w:jc w:val="both"/>
        <w:rPr>
          <w:rFonts w:ascii="Times New Roman" w:hAnsi="Times New Roman"/>
        </w:rPr>
      </w:pPr>
      <w:r>
        <w:rPr>
          <w:rFonts w:ascii="Times New Roman" w:hAnsi="Times New Roman"/>
        </w:rPr>
        <w:t>Con un po’ di coraggio e sperando di uscire dalla pandemia si cercherà di riprendere, magari innovando, quello che è stato fatto in questi anni.</w:t>
      </w:r>
    </w:p>
    <w:p>
      <w:pPr>
        <w:pStyle w:val="Pidipagina"/>
        <w:spacing w:lineRule="auto" w:line="240"/>
        <w:ind w:left="720" w:hanging="0"/>
        <w:jc w:val="both"/>
        <w:rPr>
          <w:rFonts w:ascii="Times New Roman" w:hAnsi="Times New Roman"/>
        </w:rPr>
      </w:pPr>
      <w:r>
        <w:rPr>
          <w:rFonts w:ascii="Times New Roman" w:hAnsi="Times New Roman"/>
        </w:rPr>
        <w:t>Thiene 23 novembre 2020</w:t>
      </w:r>
    </w:p>
    <w:p>
      <w:pPr>
        <w:pStyle w:val="Pidipagina"/>
        <w:spacing w:lineRule="auto" w:line="240"/>
        <w:ind w:left="720" w:hanging="0"/>
        <w:jc w:val="both"/>
        <w:rPr>
          <w:rFonts w:ascii="Times New Roman" w:hAnsi="Times New Roman"/>
        </w:rPr>
      </w:pPr>
      <w:r>
        <w:rPr>
          <w:rFonts w:ascii="Times New Roman" w:hAnsi="Times New Roman"/>
        </w:rPr>
        <w:t xml:space="preserve">                                   </w:t>
      </w:r>
    </w:p>
    <w:p>
      <w:pPr>
        <w:pStyle w:val="Pidipagina"/>
        <w:spacing w:lineRule="auto" w:line="240"/>
        <w:ind w:left="720" w:hanging="0"/>
        <w:jc w:val="both"/>
        <w:rPr>
          <w:rFonts w:ascii="Times New Roman" w:hAnsi="Times New Roman"/>
        </w:rPr>
      </w:pPr>
      <w:r>
        <w:rPr>
          <w:rFonts w:ascii="Times New Roman" w:hAnsi="Times New Roman"/>
        </w:rPr>
        <w:t xml:space="preserve">                               </w:t>
      </w:r>
      <w:bookmarkStart w:id="0" w:name="_GoBack"/>
      <w:bookmarkEnd w:id="0"/>
      <w:r>
        <w:rPr>
          <w:rFonts w:ascii="Times New Roman" w:hAnsi="Times New Roman"/>
        </w:rPr>
        <w:t xml:space="preserve">           </w:t>
      </w:r>
      <w:r>
        <w:rPr>
          <w:rFonts w:ascii="Times New Roman" w:hAnsi="Times New Roman"/>
        </w:rPr>
        <w:t>Il Direttivo di AUSER VOLONTARIATO THIENE ODV-ETS</w:t>
      </w:r>
    </w:p>
    <w:p>
      <w:pPr>
        <w:pStyle w:val="Pidipagina"/>
        <w:spacing w:lineRule="auto" w:line="240"/>
        <w:jc w:val="both"/>
        <w:rPr>
          <w:rFonts w:ascii="Times New Roman" w:hAnsi="Times New Roman"/>
        </w:rPr>
      </w:pPr>
      <w:r>
        <w:rPr>
          <w:rFonts w:ascii="Times New Roman" w:hAnsi="Times New Roman"/>
        </w:rPr>
        <w:t xml:space="preserve">          </w:t>
      </w:r>
    </w:p>
    <w:p>
      <w:pPr>
        <w:pStyle w:val="Pidipagina"/>
        <w:spacing w:lineRule="auto" w:line="240"/>
        <w:jc w:val="both"/>
        <w:rPr>
          <w:rFonts w:ascii="Times New Roman" w:hAnsi="Times New Roman"/>
        </w:rPr>
      </w:pPr>
      <w:r>
        <w:rPr>
          <w:rFonts w:ascii="Times New Roman" w:hAnsi="Times New Roman"/>
        </w:rPr>
        <w:t xml:space="preserve"> </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link w:val="Pidipagina"/>
    <w:qFormat/>
    <w:rsid w:val="00bf1e72"/>
    <w:rPr>
      <w:rFonts w:ascii="Times New Roman" w:hAnsi="Times New Roman" w:eastAsia="Times New Roman" w:cs="Times New Roman"/>
      <w:sz w:val="24"/>
      <w:szCs w:val="24"/>
      <w:lang w:eastAsia="it-IT"/>
    </w:rPr>
  </w:style>
  <w:style w:type="paragraph" w:styleId="Titolo">
    <w:name w:val="Titolo"/>
    <w:basedOn w:val="Normal"/>
    <w:next w:val="Corpodeltesto"/>
    <w:qFormat/>
    <w:pPr>
      <w:keepNext w:val="true"/>
      <w:spacing w:before="240" w:after="120"/>
    </w:pPr>
    <w:rPr>
      <w:rFonts w:ascii="Times New Roman" w:hAnsi="Times New Roman"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ascii="Times New Roman" w:hAnsi="Times New Roman" w:cs="Lucida Sans"/>
    </w:rPr>
  </w:style>
  <w:style w:type="paragraph" w:styleId="Didascalia">
    <w:name w:val="Caption"/>
    <w:basedOn w:val="Normal"/>
    <w:qFormat/>
    <w:pPr>
      <w:suppressLineNumbers/>
      <w:spacing w:before="120" w:after="120"/>
    </w:pPr>
    <w:rPr>
      <w:rFonts w:ascii="Times New Roman" w:hAnsi="Times New Roman" w:cs="Lucida Sans"/>
      <w:i/>
      <w:iCs/>
      <w:sz w:val="24"/>
      <w:szCs w:val="24"/>
    </w:rPr>
  </w:style>
  <w:style w:type="paragraph" w:styleId="Indice">
    <w:name w:val="Indice"/>
    <w:basedOn w:val="Normal"/>
    <w:qFormat/>
    <w:pPr>
      <w:suppressLineNumbers/>
    </w:pPr>
    <w:rPr>
      <w:rFonts w:ascii="Times New Roman" w:hAnsi="Times New Roman" w:cs="Lucida Sans"/>
    </w:rPr>
  </w:style>
  <w:style w:type="paragraph" w:styleId="Intestazioneepidipagina">
    <w:name w:val="Intestazione e piè di pagina"/>
    <w:basedOn w:val="Normal"/>
    <w:qFormat/>
    <w:pPr/>
    <w:rPr/>
  </w:style>
  <w:style w:type="paragraph" w:styleId="Pidipagina">
    <w:name w:val="Footer"/>
    <w:basedOn w:val="Normal"/>
    <w:link w:val="PidipaginaCarattere"/>
    <w:unhideWhenUsed/>
    <w:rsid w:val="00bf1e72"/>
    <w:pPr>
      <w:tabs>
        <w:tab w:val="clear" w:pos="708"/>
        <w:tab w:val="center" w:pos="4819" w:leader="none"/>
        <w:tab w:val="right" w:pos="9638" w:leader="none"/>
      </w:tabs>
      <w:spacing w:lineRule="auto" w:line="240" w:before="0" w:after="0"/>
    </w:pPr>
    <w:rPr>
      <w:rFonts w:ascii="Times New Roman" w:hAnsi="Times New Roman" w:eastAsia="Times New Roman" w:cs="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LibreOffice/6.4.6.2$Windows_X86_64 LibreOffice_project/0ce51a4fd21bff07a5c061082cc82c5ed232f115</Application>
  <Pages>2</Pages>
  <Words>470</Words>
  <Characters>2681</Characters>
  <CharactersWithSpaces>3145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2020-11-25T10:02:00Z</dcterms:created>
  <dc:creator>Utente Windows</dc:creator>
  <dc:description/>
  <dc:language>it-IT</dc:language>
  <cp:lastModifiedBy>Matteo Vendramin</cp:lastModifiedBy>
  <dcterms:modified xsi:type="dcterms:W3CDTF">2020-11-25T17:49:20Z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